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29CC" w14:textId="77777777" w:rsidR="0067129F" w:rsidRPr="008D3D60" w:rsidRDefault="008D3D60" w:rsidP="008D3D60">
      <w:pPr>
        <w:jc w:val="center"/>
        <w:rPr>
          <w:b/>
        </w:rPr>
      </w:pPr>
      <w:r w:rsidRPr="008D3D60">
        <w:rPr>
          <w:b/>
        </w:rPr>
        <w:t>WEDA Meeting</w:t>
      </w:r>
    </w:p>
    <w:p w14:paraId="52133586" w14:textId="77777777" w:rsidR="008D3D60" w:rsidRDefault="008D3D60" w:rsidP="008D3D60">
      <w:pPr>
        <w:jc w:val="center"/>
      </w:pPr>
      <w:r>
        <w:t>January 14, 2025</w:t>
      </w:r>
    </w:p>
    <w:p w14:paraId="45F93B49" w14:textId="77777777" w:rsidR="008D3D60" w:rsidRDefault="008D3D60" w:rsidP="008D3D60">
      <w:pPr>
        <w:jc w:val="center"/>
      </w:pPr>
      <w:r>
        <w:t>1-3pm</w:t>
      </w:r>
      <w:r w:rsidR="005824F5">
        <w:t xml:space="preserve"> </w:t>
      </w:r>
      <w:proofErr w:type="gramStart"/>
      <w:r w:rsidR="005824F5">
        <w:t>Hawaii ,</w:t>
      </w:r>
      <w:proofErr w:type="gramEnd"/>
      <w:r w:rsidR="005824F5">
        <w:t xml:space="preserve"> 4-6pm Mountain</w:t>
      </w:r>
    </w:p>
    <w:p w14:paraId="05642A27" w14:textId="77777777" w:rsidR="008D3D60" w:rsidRDefault="008D3D60">
      <w:r>
        <w:t xml:space="preserve">Meeting was called to order by Job Boren, in absence of Jake </w:t>
      </w:r>
      <w:proofErr w:type="spellStart"/>
      <w:r>
        <w:t>Dedecker</w:t>
      </w:r>
      <w:proofErr w:type="spellEnd"/>
      <w:r>
        <w:t xml:space="preserve">, excused.  </w:t>
      </w:r>
    </w:p>
    <w:p w14:paraId="6EB1CA58" w14:textId="72F30D13" w:rsidR="008D3D60" w:rsidRDefault="008D3D60">
      <w:r w:rsidRPr="008D3D60">
        <w:rPr>
          <w:b/>
        </w:rPr>
        <w:t>Attendance:</w:t>
      </w:r>
      <w:r>
        <w:t xml:space="preserve"> Jeremy Elliott-Engel, Bob Barber, Brent Hales, Kristopher Elliott, Alda Norris, James Pritchett, Mandy Marney, Ed Martin, Allen Malone, Vicki McCracken, </w:t>
      </w:r>
      <w:r w:rsidR="004175CF">
        <w:t xml:space="preserve">Cody Stone, </w:t>
      </w:r>
      <w:r>
        <w:t>Doreen Hauser-Lindstrom, Paul Lewin, and Thomas Trotter</w:t>
      </w:r>
    </w:p>
    <w:p w14:paraId="35AC8A4E" w14:textId="77777777" w:rsidR="008D3D60" w:rsidRPr="008D3D60" w:rsidRDefault="008D3D60">
      <w:pPr>
        <w:rPr>
          <w:b/>
        </w:rPr>
      </w:pPr>
      <w:r w:rsidRPr="008D3D60">
        <w:rPr>
          <w:b/>
        </w:rPr>
        <w:t>Presentations</w:t>
      </w:r>
    </w:p>
    <w:p w14:paraId="2641AAC6" w14:textId="77777777" w:rsidR="009615BB" w:rsidRDefault="00A64113">
      <w:r>
        <w:t xml:space="preserve">Paul Lewin and Thomas Trotter, from the </w:t>
      </w:r>
      <w:r w:rsidR="002D69E2">
        <w:t xml:space="preserve">Western </w:t>
      </w:r>
      <w:r>
        <w:t>Rural Development Center (REDC; University of Idaho).</w:t>
      </w:r>
      <w:r w:rsidR="002D69E2">
        <w:t xml:space="preserve"> Introduction to rural community livability agenda.  </w:t>
      </w:r>
      <w:r w:rsidR="004A6E1B">
        <w:t>Call for funding will be open next week, January 20</w:t>
      </w:r>
      <w:r w:rsidR="004A6E1B" w:rsidRPr="004A6E1B">
        <w:rPr>
          <w:vertAlign w:val="superscript"/>
        </w:rPr>
        <w:t>th</w:t>
      </w:r>
      <w:r w:rsidR="004A6E1B">
        <w:t xml:space="preserve">, 2025.  WRDC offering </w:t>
      </w:r>
      <w:r w:rsidR="003B7448">
        <w:t xml:space="preserve">travel </w:t>
      </w:r>
      <w:r w:rsidR="004A6E1B">
        <w:t xml:space="preserve">scholarships for 1994 and Pacific Insular LGUs to attend grant-development </w:t>
      </w:r>
      <w:r w:rsidR="003B7448">
        <w:t>sessions at NERAOC.  With this new announcement of an ARS/NIFA Grants workshop scheduled at the University of Hawaii on April 8 &amp; 9</w:t>
      </w:r>
      <w:r w:rsidR="003B7448" w:rsidRPr="003B7448">
        <w:rPr>
          <w:vertAlign w:val="superscript"/>
        </w:rPr>
        <w:t>th</w:t>
      </w:r>
      <w:r w:rsidR="003B7448">
        <w:t xml:space="preserve">, 2025 (immediately following the NERAOC conference).   </w:t>
      </w:r>
    </w:p>
    <w:p w14:paraId="22EF9ECE" w14:textId="77777777" w:rsidR="009615BB" w:rsidRDefault="003B7448">
      <w:pPr>
        <w:rPr>
          <w:color w:val="FF0000"/>
        </w:rPr>
      </w:pPr>
      <w:r w:rsidRPr="003B7448">
        <w:rPr>
          <w:color w:val="FF0000"/>
        </w:rPr>
        <w:t>ACTION:</w:t>
      </w:r>
    </w:p>
    <w:p w14:paraId="2B840E2A" w14:textId="140D3891" w:rsidR="009615BB" w:rsidRDefault="003B7448">
      <w:pPr>
        <w:rPr>
          <w:color w:val="FF0000"/>
        </w:rPr>
      </w:pPr>
      <w:r w:rsidRPr="003B7448">
        <w:rPr>
          <w:color w:val="FF0000"/>
        </w:rPr>
        <w:t xml:space="preserve">Doreen will check into the details of the NIFA development and management training and discuss the possibility of </w:t>
      </w:r>
      <w:r>
        <w:rPr>
          <w:color w:val="FF0000"/>
        </w:rPr>
        <w:t xml:space="preserve">travel </w:t>
      </w:r>
      <w:r w:rsidRPr="003B7448">
        <w:rPr>
          <w:color w:val="FF0000"/>
        </w:rPr>
        <w:t>funding with Paul</w:t>
      </w:r>
      <w:r w:rsidR="009615BB">
        <w:rPr>
          <w:color w:val="FF0000"/>
        </w:rPr>
        <w:t xml:space="preserve"> and Jeremy</w:t>
      </w:r>
      <w:r w:rsidRPr="003B7448">
        <w:rPr>
          <w:color w:val="FF0000"/>
        </w:rPr>
        <w:t>.</w:t>
      </w:r>
    </w:p>
    <w:p w14:paraId="61D2EDDD" w14:textId="6AB3CBC2" w:rsidR="009615BB" w:rsidRDefault="009615BB" w:rsidP="009615BB">
      <w:pPr>
        <w:rPr>
          <w:color w:val="FF0000"/>
        </w:rPr>
      </w:pPr>
      <w:r>
        <w:rPr>
          <w:color w:val="FF0000"/>
        </w:rPr>
        <w:t>Paul Lewin will provide a link for the call for proposals related to livability and other priority areas to Doreen for distribution.</w:t>
      </w:r>
    </w:p>
    <w:p w14:paraId="3742A163" w14:textId="0E9CCACA" w:rsidR="004C5081" w:rsidRDefault="009615BB" w:rsidP="009615BB">
      <w:r>
        <w:rPr>
          <w:color w:val="FF0000"/>
        </w:rPr>
        <w:t xml:space="preserve">Paul will also share the link for the call for proposals with faculty to encourage multi-state team formation.  </w:t>
      </w:r>
      <w:r w:rsidR="003B7448" w:rsidRPr="009615BB">
        <w:rPr>
          <w:color w:val="FF0000"/>
        </w:rPr>
        <w:t xml:space="preserve">  </w:t>
      </w:r>
    </w:p>
    <w:p w14:paraId="12361EA5" w14:textId="77777777" w:rsidR="008D3D60" w:rsidRPr="008D3D60" w:rsidRDefault="008D3D60">
      <w:pPr>
        <w:rPr>
          <w:b/>
        </w:rPr>
      </w:pPr>
      <w:r w:rsidRPr="008D3D60">
        <w:rPr>
          <w:b/>
        </w:rPr>
        <w:t>Old Business</w:t>
      </w:r>
    </w:p>
    <w:p w14:paraId="414264F3" w14:textId="77777777" w:rsidR="008D3D60" w:rsidRDefault="004C5081">
      <w:r>
        <w:t xml:space="preserve">Minutes are moved for acceptance by James Pritchett, and seconded by Brent Hales. Universal approval.  </w:t>
      </w:r>
    </w:p>
    <w:p w14:paraId="2B27A348" w14:textId="77777777" w:rsidR="004C5081" w:rsidRDefault="004C5081">
      <w:r>
        <w:t xml:space="preserve">Update from Doreen Hauser-Lindstrom on EXCITE Vaccination Education applications: Hawaii, Arizona, Idaho, and California.  </w:t>
      </w:r>
    </w:p>
    <w:p w14:paraId="2AAFD54D" w14:textId="75D20539" w:rsidR="004C5081" w:rsidRDefault="004C5081">
      <w:r>
        <w:t>Update from Doreen Hauser-Lindstrom on the West Land-grant conference update</w:t>
      </w:r>
      <w:r w:rsidR="009615BB">
        <w:t xml:space="preserve">.  </w:t>
      </w:r>
      <w:r>
        <w:t xml:space="preserve">November dates </w:t>
      </w:r>
      <w:r w:rsidR="009615BB">
        <w:t>seemed to be the best.  L</w:t>
      </w:r>
      <w:r>
        <w:t xml:space="preserve">ocation is still </w:t>
      </w:r>
      <w:r w:rsidR="009615BB">
        <w:t>undecided, but many still favor Hawaii. Other locations were</w:t>
      </w:r>
      <w:r>
        <w:t xml:space="preserve"> Denver, AZ, </w:t>
      </w:r>
      <w:r w:rsidR="009615BB">
        <w:t>and</w:t>
      </w:r>
      <w:r>
        <w:t xml:space="preserve"> San Diego, CA).  </w:t>
      </w:r>
      <w:r w:rsidR="009615BB">
        <w:t xml:space="preserve"> </w:t>
      </w:r>
      <w:r w:rsidR="009615BB" w:rsidRPr="009615BB">
        <w:rPr>
          <w:color w:val="FF0000"/>
        </w:rPr>
        <w:t xml:space="preserve">ACTION:  Doreen will send out a doodle poll to the Subcommittee for feedback on the survey results and next steps regarding the conference.  </w:t>
      </w:r>
    </w:p>
    <w:p w14:paraId="3696C423" w14:textId="246B4FD2" w:rsidR="004C5081" w:rsidRDefault="004C5081">
      <w:r>
        <w:t xml:space="preserve">Spring meeting update from Doreen Hauser-Lindstrom. </w:t>
      </w:r>
      <w:r w:rsidR="00291A48">
        <w:t>Doreen reported that she is working on a d</w:t>
      </w:r>
      <w:r>
        <w:t>raft</w:t>
      </w:r>
      <w:r w:rsidR="00291A48">
        <w:t xml:space="preserve"> </w:t>
      </w:r>
      <w:r>
        <w:t xml:space="preserve">WPOLC, WREN, </w:t>
      </w:r>
      <w:r w:rsidR="00291A48">
        <w:t>and WEDA</w:t>
      </w:r>
      <w:r>
        <w:t xml:space="preserve"> agenda for </w:t>
      </w:r>
      <w:r w:rsidR="00291A48">
        <w:t xml:space="preserve">meetings </w:t>
      </w:r>
      <w:r>
        <w:t xml:space="preserve">Thursday, </w:t>
      </w:r>
      <w:r w:rsidR="00291A48">
        <w:t>April 3</w:t>
      </w:r>
      <w:r w:rsidR="00291A48" w:rsidRPr="00291A48">
        <w:rPr>
          <w:vertAlign w:val="superscript"/>
        </w:rPr>
        <w:t>rd</w:t>
      </w:r>
      <w:r w:rsidR="00291A48">
        <w:rPr>
          <w:vertAlign w:val="superscript"/>
        </w:rPr>
        <w:t>,</w:t>
      </w:r>
      <w:r w:rsidR="00291A48">
        <w:t xml:space="preserve"> 8:00 – 5:00 p.m., </w:t>
      </w:r>
      <w:r>
        <w:t>and Friday</w:t>
      </w:r>
      <w:r w:rsidR="00291A48">
        <w:t>, April 4</w:t>
      </w:r>
      <w:r w:rsidR="00291A48" w:rsidRPr="00291A48">
        <w:rPr>
          <w:vertAlign w:val="superscript"/>
        </w:rPr>
        <w:t>th</w:t>
      </w:r>
      <w:r w:rsidR="00291A48">
        <w:t>,</w:t>
      </w:r>
      <w:r>
        <w:t xml:space="preserve"> till noon</w:t>
      </w:r>
      <w:r w:rsidR="00291A48">
        <w:t xml:space="preserve">.  </w:t>
      </w:r>
      <w:r>
        <w:t xml:space="preserve"> </w:t>
      </w:r>
      <w:r w:rsidR="00291A48">
        <w:t>T</w:t>
      </w:r>
      <w:r>
        <w:t>he N</w:t>
      </w:r>
      <w:r w:rsidR="00154DD8">
        <w:t xml:space="preserve">EROAC </w:t>
      </w:r>
      <w:r>
        <w:t>meeting</w:t>
      </w:r>
      <w:r w:rsidR="00154DD8">
        <w:t xml:space="preserve"> </w:t>
      </w:r>
      <w:r w:rsidR="00291A48">
        <w:t xml:space="preserve">is </w:t>
      </w:r>
      <w:r w:rsidR="00154DD8">
        <w:t xml:space="preserve">March </w:t>
      </w:r>
      <w:r w:rsidR="00291A48">
        <w:t>3</w:t>
      </w:r>
      <w:r w:rsidR="00154DD8">
        <w:t xml:space="preserve">1-April 3, 2025, </w:t>
      </w:r>
      <w:r w:rsidR="00291A48">
        <w:t xml:space="preserve">in </w:t>
      </w:r>
      <w:r w:rsidR="00154DD8">
        <w:t>Reno, NV</w:t>
      </w:r>
      <w:r>
        <w:t xml:space="preserve">.  </w:t>
      </w:r>
    </w:p>
    <w:p w14:paraId="50EF5266" w14:textId="7901F7F0" w:rsidR="00154DD8" w:rsidRPr="009615BB" w:rsidRDefault="004C5081" w:rsidP="00154DD8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Solicited panel participants on </w:t>
      </w:r>
      <w:r w:rsidR="00154DD8">
        <w:t xml:space="preserve">funding innovation for Business officers, </w:t>
      </w:r>
      <w:r w:rsidR="009615BB">
        <w:t xml:space="preserve">ACTION&gt;. </w:t>
      </w:r>
      <w:r w:rsidR="00154DD8" w:rsidRPr="009615BB">
        <w:rPr>
          <w:color w:val="FF0000"/>
        </w:rPr>
        <w:t>Doreen will get more information</w:t>
      </w:r>
    </w:p>
    <w:p w14:paraId="0838EB2D" w14:textId="77777777" w:rsidR="006B1402" w:rsidRPr="006B1402" w:rsidRDefault="006B1402" w:rsidP="006B1402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212121"/>
        </w:rPr>
      </w:pPr>
      <w:r w:rsidRPr="006B1402">
        <w:rPr>
          <w:rFonts w:ascii="Calibri" w:eastAsia="Times New Roman" w:hAnsi="Calibri" w:cs="Calibri"/>
          <w:b/>
          <w:bCs/>
          <w:color w:val="212121"/>
        </w:rPr>
        <w:lastRenderedPageBreak/>
        <w:t>Session F-26</w:t>
      </w:r>
      <w:r w:rsidRPr="006B1402">
        <w:rPr>
          <w:rFonts w:ascii="Calibri" w:eastAsia="Times New Roman" w:hAnsi="Calibri" w:cs="Calibri"/>
          <w:color w:val="212121"/>
        </w:rPr>
        <w:t>: How are LGU's are addressing Extension challenges</w:t>
      </w:r>
      <w:r>
        <w:rPr>
          <w:rFonts w:ascii="Calibri" w:eastAsia="Times New Roman" w:hAnsi="Calibri" w:cs="Calibri"/>
          <w:color w:val="212121"/>
        </w:rPr>
        <w:t xml:space="preserve"> </w:t>
      </w:r>
      <w:r w:rsidRPr="006B1402">
        <w:rPr>
          <w:rFonts w:ascii="Calibri" w:eastAsia="Times New Roman" w:hAnsi="Calibri" w:cs="Calibri"/>
          <w:color w:val="212121"/>
        </w:rPr>
        <w:t>Panel discussion of LGU's around challenges in Extension including funding models, revenue support and generation and staffing.</w:t>
      </w:r>
    </w:p>
    <w:p w14:paraId="0AA2C1D7" w14:textId="2DB17F90" w:rsidR="00154DD8" w:rsidRDefault="009615BB" w:rsidP="00154DD8">
      <w:pPr>
        <w:pStyle w:val="ListParagraph"/>
        <w:numPr>
          <w:ilvl w:val="0"/>
          <w:numId w:val="1"/>
        </w:numPr>
      </w:pPr>
      <w:r>
        <w:t xml:space="preserve">Overall </w:t>
      </w:r>
      <w:r w:rsidR="00154DD8">
        <w:t xml:space="preserve">NERAOC </w:t>
      </w:r>
      <w:r>
        <w:t xml:space="preserve">meeting </w:t>
      </w:r>
      <w:r w:rsidR="00154DD8">
        <w:t xml:space="preserve">starts on Monday at 5pm, and WEDA will end on Friday, 12pm  </w:t>
      </w:r>
    </w:p>
    <w:p w14:paraId="20F31A31" w14:textId="3152768D" w:rsidR="008B1A9B" w:rsidRPr="00E81AC6" w:rsidRDefault="00E81AC6" w:rsidP="008B1A9B">
      <w:r>
        <w:t>Jeremy Elliott-Engel gave WELD committee update</w:t>
      </w:r>
      <w:r w:rsidR="006B1402">
        <w:t xml:space="preserve">.  A motion was made to support the WELD </w:t>
      </w:r>
      <w:r>
        <w:t xml:space="preserve">The </w:t>
      </w:r>
      <w:r w:rsidR="006B1402">
        <w:t xml:space="preserve">Committee recommendation to adapt the program to 13-month timeframe and to increase the tuition fees to $2,500 by Bob Barker and seconded by James Pritchett to increase was unanimous, besides abstention by Jeremy Elliott-Engel.  </w:t>
      </w:r>
    </w:p>
    <w:p w14:paraId="29408F69" w14:textId="77777777" w:rsidR="008B1A9B" w:rsidRPr="00E81AC6" w:rsidRDefault="008B1A9B" w:rsidP="008B1A9B">
      <w:r w:rsidRPr="00E81AC6">
        <w:rPr>
          <w:rFonts w:cstheme="minorHAnsi"/>
          <w:bCs/>
          <w:iCs/>
        </w:rPr>
        <w:t>Updates ECOP Committee</w:t>
      </w:r>
    </w:p>
    <w:p w14:paraId="2CCA7F2B" w14:textId="1A0D0D71" w:rsidR="008B1A9B" w:rsidRPr="00E81AC6" w:rsidRDefault="008B1A9B" w:rsidP="008B1A9B">
      <w:pPr>
        <w:pStyle w:val="NoSpacing"/>
        <w:numPr>
          <w:ilvl w:val="0"/>
          <w:numId w:val="2"/>
        </w:numPr>
        <w:rPr>
          <w:rFonts w:cstheme="minorHAnsi"/>
          <w:b/>
          <w:i/>
        </w:rPr>
      </w:pPr>
      <w:r w:rsidRPr="00E81AC6">
        <w:rPr>
          <w:rFonts w:cstheme="minorHAnsi"/>
          <w:bCs/>
          <w:iCs/>
        </w:rPr>
        <w:t xml:space="preserve">Executive Committee – </w:t>
      </w:r>
      <w:r w:rsidR="009615BB" w:rsidRPr="00E81AC6">
        <w:rPr>
          <w:rFonts w:cstheme="minorHAnsi"/>
          <w:bCs/>
          <w:iCs/>
        </w:rPr>
        <w:t>Barbara was not in attendance.  Doreen provided the update.</w:t>
      </w:r>
    </w:p>
    <w:p w14:paraId="6F7D6E28" w14:textId="27BD605E" w:rsidR="008B1A9B" w:rsidRPr="00E81AC6" w:rsidRDefault="00775802" w:rsidP="008B1A9B">
      <w:pPr>
        <w:pStyle w:val="NoSpacing"/>
        <w:numPr>
          <w:ilvl w:val="1"/>
          <w:numId w:val="2"/>
        </w:numPr>
        <w:rPr>
          <w:rFonts w:cstheme="minorHAnsi"/>
          <w:b/>
          <w:i/>
        </w:rPr>
      </w:pPr>
      <w:r w:rsidRPr="00E81AC6">
        <w:rPr>
          <w:rFonts w:cstheme="minorHAnsi"/>
        </w:rPr>
        <w:t xml:space="preserve">APLU continues to support the </w:t>
      </w:r>
      <w:proofErr w:type="gramStart"/>
      <w:r w:rsidR="008B1A9B" w:rsidRPr="00E81AC6">
        <w:rPr>
          <w:rFonts w:cstheme="minorHAnsi"/>
        </w:rPr>
        <w:t>Infrastructure</w:t>
      </w:r>
      <w:proofErr w:type="gramEnd"/>
      <w:r w:rsidR="008B1A9B" w:rsidRPr="00E81AC6">
        <w:rPr>
          <w:rFonts w:cstheme="minorHAnsi"/>
        </w:rPr>
        <w:t xml:space="preserve"> bill </w:t>
      </w:r>
      <w:r w:rsidRPr="00E81AC6">
        <w:rPr>
          <w:rFonts w:cstheme="minorHAnsi"/>
        </w:rPr>
        <w:t>as the focus</w:t>
      </w:r>
      <w:r w:rsidR="008B1A9B" w:rsidRPr="00E81AC6">
        <w:rPr>
          <w:rFonts w:cstheme="minorHAnsi"/>
        </w:rPr>
        <w:t xml:space="preserve"> for 2025</w:t>
      </w:r>
      <w:r w:rsidRPr="00E81AC6">
        <w:rPr>
          <w:rFonts w:cstheme="minorHAnsi"/>
        </w:rPr>
        <w:t>.  Since the Farm Bill has not passed, CARET and others will focus on the</w:t>
      </w:r>
      <w:r w:rsidR="008B1A9B" w:rsidRPr="00E81AC6">
        <w:rPr>
          <w:rFonts w:cstheme="minorHAnsi"/>
        </w:rPr>
        <w:t xml:space="preserve"> $5 billion research infrastructure</w:t>
      </w:r>
      <w:r w:rsidRPr="00E81AC6">
        <w:rPr>
          <w:rFonts w:cstheme="minorHAnsi"/>
        </w:rPr>
        <w:t xml:space="preserve"> and 2025 Appropriations. </w:t>
      </w:r>
      <w:r w:rsidR="00E81AC6">
        <w:rPr>
          <w:rFonts w:cstheme="minorHAnsi"/>
        </w:rPr>
        <w:t>The c</w:t>
      </w:r>
      <w:r w:rsidRPr="00E81AC6">
        <w:rPr>
          <w:rFonts w:cstheme="minorHAnsi"/>
        </w:rPr>
        <w:t xml:space="preserve">apacity </w:t>
      </w:r>
      <w:r w:rsidR="00E81AC6" w:rsidRPr="00E81AC6">
        <w:rPr>
          <w:rFonts w:cstheme="minorHAnsi"/>
        </w:rPr>
        <w:t xml:space="preserve">focus will be </w:t>
      </w:r>
      <w:r w:rsidR="00E81AC6">
        <w:rPr>
          <w:rFonts w:cstheme="minorHAnsi"/>
        </w:rPr>
        <w:t>initiated in</w:t>
      </w:r>
      <w:r w:rsidR="00E81AC6" w:rsidRPr="00E81AC6">
        <w:rPr>
          <w:rFonts w:cstheme="minorHAnsi"/>
        </w:rPr>
        <w:t xml:space="preserve"> 2026 hopefully</w:t>
      </w:r>
    </w:p>
    <w:p w14:paraId="39F7F70F" w14:textId="0D982528" w:rsidR="008B1A9B" w:rsidRPr="00E81AC6" w:rsidRDefault="008B1A9B" w:rsidP="008B1A9B">
      <w:pPr>
        <w:pStyle w:val="NoSpacing"/>
        <w:numPr>
          <w:ilvl w:val="1"/>
          <w:numId w:val="2"/>
        </w:numPr>
        <w:rPr>
          <w:rFonts w:cstheme="minorHAnsi"/>
          <w:b/>
          <w:i/>
        </w:rPr>
      </w:pPr>
      <w:r w:rsidRPr="00E81AC6">
        <w:rPr>
          <w:rFonts w:cstheme="minorHAnsi"/>
        </w:rPr>
        <w:t>Bob Barker suggested a further discussion about seeking adaptations to Smith-Lever</w:t>
      </w:r>
      <w:r w:rsidR="00E971D3">
        <w:rPr>
          <w:rFonts w:cstheme="minorHAnsi"/>
        </w:rPr>
        <w:t>’s</w:t>
      </w:r>
      <w:r w:rsidRPr="00E81AC6">
        <w:rPr>
          <w:rFonts w:cstheme="minorHAnsi"/>
        </w:rPr>
        <w:t xml:space="preserve"> capacity to use facilities.  </w:t>
      </w:r>
    </w:p>
    <w:p w14:paraId="78CDBE1B" w14:textId="77777777" w:rsidR="008B1A9B" w:rsidRPr="00E81AC6" w:rsidRDefault="008B1A9B" w:rsidP="008B1A9B">
      <w:pPr>
        <w:pStyle w:val="NoSpacing"/>
        <w:numPr>
          <w:ilvl w:val="0"/>
          <w:numId w:val="2"/>
        </w:numPr>
        <w:rPr>
          <w:rFonts w:cstheme="minorHAnsi"/>
          <w:b/>
          <w:i/>
        </w:rPr>
      </w:pPr>
      <w:r w:rsidRPr="00E81AC6">
        <w:rPr>
          <w:rFonts w:cstheme="minorHAnsi"/>
          <w:bCs/>
          <w:iCs/>
        </w:rPr>
        <w:t>Programs – Brent Hales</w:t>
      </w:r>
    </w:p>
    <w:p w14:paraId="080312D7" w14:textId="66FFA418" w:rsidR="008B1A9B" w:rsidRPr="00E81AC6" w:rsidRDefault="008B1A9B" w:rsidP="008B1A9B">
      <w:pPr>
        <w:pStyle w:val="NoSpacing"/>
        <w:numPr>
          <w:ilvl w:val="1"/>
          <w:numId w:val="2"/>
        </w:numPr>
        <w:rPr>
          <w:rFonts w:cstheme="minorHAnsi"/>
        </w:rPr>
      </w:pPr>
      <w:r w:rsidRPr="00E81AC6">
        <w:rPr>
          <w:rFonts w:cstheme="minorHAnsi"/>
        </w:rPr>
        <w:t>Funding is tied to PATs for 4-H and Health</w:t>
      </w:r>
      <w:r w:rsidR="00E971D3">
        <w:rPr>
          <w:rFonts w:cstheme="minorHAnsi"/>
        </w:rPr>
        <w:t>; thus,</w:t>
      </w:r>
      <w:r w:rsidRPr="00E81AC6">
        <w:rPr>
          <w:rFonts w:cstheme="minorHAnsi"/>
        </w:rPr>
        <w:t xml:space="preserve"> </w:t>
      </w:r>
      <w:r w:rsidR="00A80299" w:rsidRPr="00E81AC6">
        <w:rPr>
          <w:rFonts w:cstheme="minorHAnsi"/>
        </w:rPr>
        <w:t xml:space="preserve">previously reported </w:t>
      </w:r>
      <w:r w:rsidRPr="00E81AC6">
        <w:rPr>
          <w:rFonts w:cstheme="minorHAnsi"/>
        </w:rPr>
        <w:t>changes are on hold</w:t>
      </w:r>
      <w:r w:rsidR="00E81AC6" w:rsidRPr="00E81AC6">
        <w:rPr>
          <w:rFonts w:cstheme="minorHAnsi"/>
        </w:rPr>
        <w:t xml:space="preserve"> as graduating </w:t>
      </w:r>
      <w:proofErr w:type="spellStart"/>
      <w:r w:rsidR="00E81AC6" w:rsidRPr="00E81AC6">
        <w:rPr>
          <w:rFonts w:cstheme="minorHAnsi"/>
        </w:rPr>
        <w:t>PATs.</w:t>
      </w:r>
      <w:proofErr w:type="spellEnd"/>
    </w:p>
    <w:p w14:paraId="78F66D7C" w14:textId="77777777" w:rsidR="008B1A9B" w:rsidRPr="00E81AC6" w:rsidRDefault="008B1A9B" w:rsidP="008B1A9B">
      <w:pPr>
        <w:pStyle w:val="NoSpacing"/>
        <w:numPr>
          <w:ilvl w:val="1"/>
          <w:numId w:val="2"/>
        </w:numPr>
        <w:rPr>
          <w:rFonts w:cstheme="minorHAnsi"/>
        </w:rPr>
      </w:pPr>
      <w:r w:rsidRPr="00E81AC6">
        <w:rPr>
          <w:rFonts w:cstheme="minorHAnsi"/>
        </w:rPr>
        <w:t>Seeking a Director for the DEI PAT</w:t>
      </w:r>
    </w:p>
    <w:p w14:paraId="20D334C5" w14:textId="20CE194C" w:rsidR="00A80299" w:rsidRPr="00E81AC6" w:rsidRDefault="00A80299" w:rsidP="008B1A9B">
      <w:pPr>
        <w:pStyle w:val="NoSpacing"/>
        <w:numPr>
          <w:ilvl w:val="1"/>
          <w:numId w:val="2"/>
        </w:numPr>
        <w:rPr>
          <w:rFonts w:cstheme="minorHAnsi"/>
        </w:rPr>
      </w:pPr>
      <w:r w:rsidRPr="00E81AC6">
        <w:rPr>
          <w:rFonts w:cstheme="minorHAnsi"/>
        </w:rPr>
        <w:t xml:space="preserve">Sustainable Urban Food Systems PAT has been established from </w:t>
      </w:r>
      <w:r w:rsidR="00E971D3">
        <w:rPr>
          <w:rFonts w:cstheme="minorHAnsi"/>
        </w:rPr>
        <w:t xml:space="preserve">the </w:t>
      </w:r>
      <w:r w:rsidRPr="00E81AC6">
        <w:rPr>
          <w:rFonts w:cstheme="minorHAnsi"/>
        </w:rPr>
        <w:t xml:space="preserve">merger.  </w:t>
      </w:r>
    </w:p>
    <w:p w14:paraId="619C33D2" w14:textId="77777777" w:rsidR="00A80299" w:rsidRPr="00E81AC6" w:rsidRDefault="00A80299" w:rsidP="00A80299">
      <w:pPr>
        <w:pStyle w:val="NoSpacing"/>
        <w:numPr>
          <w:ilvl w:val="1"/>
          <w:numId w:val="2"/>
        </w:numPr>
        <w:rPr>
          <w:rFonts w:cstheme="minorHAnsi"/>
        </w:rPr>
      </w:pPr>
      <w:r w:rsidRPr="00E81AC6">
        <w:rPr>
          <w:rFonts w:cstheme="minorHAnsi"/>
        </w:rPr>
        <w:t xml:space="preserve">Roger </w:t>
      </w:r>
      <w:proofErr w:type="spellStart"/>
      <w:r w:rsidRPr="00E81AC6">
        <w:rPr>
          <w:rFonts w:cstheme="minorHAnsi"/>
        </w:rPr>
        <w:t>Rennenkamp</w:t>
      </w:r>
      <w:proofErr w:type="spellEnd"/>
      <w:r w:rsidRPr="00E81AC6">
        <w:rPr>
          <w:rFonts w:cstheme="minorHAnsi"/>
        </w:rPr>
        <w:t xml:space="preserve"> is retired (Health Director), Extension Foundation will hire a part-time replacement.  </w:t>
      </w:r>
    </w:p>
    <w:p w14:paraId="407CD95A" w14:textId="77777777" w:rsidR="00A80299" w:rsidRPr="00E81AC6" w:rsidRDefault="00A80299" w:rsidP="00A80299">
      <w:pPr>
        <w:pStyle w:val="NoSpacing"/>
        <w:numPr>
          <w:ilvl w:val="1"/>
          <w:numId w:val="2"/>
        </w:numPr>
        <w:rPr>
          <w:rFonts w:cstheme="minorHAnsi"/>
        </w:rPr>
      </w:pPr>
      <w:r w:rsidRPr="00E81AC6">
        <w:rPr>
          <w:rFonts w:cstheme="minorHAnsi"/>
        </w:rPr>
        <w:t xml:space="preserve">Ed Jones is retired (4-H ECOP Executive Director) </w:t>
      </w:r>
    </w:p>
    <w:p w14:paraId="10AB3846" w14:textId="0402B7AD" w:rsidR="008B1A9B" w:rsidRPr="00E81AC6" w:rsidRDefault="008B1A9B" w:rsidP="008B1A9B">
      <w:pPr>
        <w:pStyle w:val="NoSpacing"/>
        <w:numPr>
          <w:ilvl w:val="0"/>
          <w:numId w:val="2"/>
        </w:numPr>
        <w:rPr>
          <w:rFonts w:cstheme="minorHAnsi"/>
          <w:b/>
          <w:i/>
        </w:rPr>
      </w:pPr>
      <w:r w:rsidRPr="00E81AC6">
        <w:rPr>
          <w:rFonts w:cstheme="minorHAnsi"/>
          <w:bCs/>
          <w:iCs/>
        </w:rPr>
        <w:t>Professional Development – Jon Boren</w:t>
      </w:r>
    </w:p>
    <w:p w14:paraId="614F7127" w14:textId="7D227851" w:rsidR="00E81AC6" w:rsidRPr="00E81AC6" w:rsidRDefault="00E81AC6" w:rsidP="00E81AC6">
      <w:pPr>
        <w:pStyle w:val="NoSpacing"/>
        <w:numPr>
          <w:ilvl w:val="1"/>
          <w:numId w:val="2"/>
        </w:numPr>
        <w:rPr>
          <w:rFonts w:cstheme="minorHAnsi"/>
          <w:b/>
          <w:i/>
        </w:rPr>
      </w:pPr>
      <w:r w:rsidRPr="00E81AC6">
        <w:rPr>
          <w:rFonts w:cstheme="minorHAnsi"/>
          <w:bCs/>
          <w:iCs/>
        </w:rPr>
        <w:t xml:space="preserve">PD is meeting in a couple </w:t>
      </w:r>
      <w:r w:rsidR="00E971D3">
        <w:rPr>
          <w:rFonts w:cstheme="minorHAnsi"/>
          <w:bCs/>
          <w:iCs/>
        </w:rPr>
        <w:t xml:space="preserve">of </w:t>
      </w:r>
      <w:r w:rsidRPr="00E81AC6">
        <w:rPr>
          <w:rFonts w:cstheme="minorHAnsi"/>
          <w:bCs/>
          <w:iCs/>
        </w:rPr>
        <w:t>weeks.  They will discuss WEDA’s Award changes.</w:t>
      </w:r>
    </w:p>
    <w:p w14:paraId="139AA276" w14:textId="77777777" w:rsidR="00A80299" w:rsidRPr="00E81AC6" w:rsidRDefault="008B1A9B" w:rsidP="00A80299">
      <w:pPr>
        <w:pStyle w:val="NoSpacing"/>
        <w:numPr>
          <w:ilvl w:val="0"/>
          <w:numId w:val="2"/>
        </w:numPr>
        <w:rPr>
          <w:rFonts w:cstheme="minorHAnsi"/>
          <w:b/>
          <w:i/>
        </w:rPr>
      </w:pPr>
      <w:r w:rsidRPr="00E81AC6">
        <w:rPr>
          <w:rFonts w:cstheme="minorHAnsi"/>
          <w:bCs/>
          <w:iCs/>
        </w:rPr>
        <w:t>4-H Leadership – Cody Stone</w:t>
      </w:r>
    </w:p>
    <w:p w14:paraId="2E5731DB" w14:textId="77777777" w:rsidR="00A80299" w:rsidRPr="00E81AC6" w:rsidRDefault="00A80299" w:rsidP="00A80299">
      <w:pPr>
        <w:pStyle w:val="NoSpacing"/>
        <w:numPr>
          <w:ilvl w:val="1"/>
          <w:numId w:val="2"/>
        </w:numPr>
        <w:rPr>
          <w:rFonts w:cstheme="minorHAnsi"/>
          <w:b/>
          <w:i/>
        </w:rPr>
      </w:pPr>
      <w:r w:rsidRPr="00E81AC6">
        <w:rPr>
          <w:rFonts w:cstheme="minorHAnsi"/>
        </w:rPr>
        <w:t xml:space="preserve">No movement yet on name and emblem, yet conversations are forthcoming for ways to advance name and emblem beyond the Farm Bill. </w:t>
      </w:r>
    </w:p>
    <w:p w14:paraId="62205FBF" w14:textId="77777777" w:rsidR="00A80299" w:rsidRPr="00E81AC6" w:rsidRDefault="00A80299" w:rsidP="00A80299">
      <w:pPr>
        <w:pStyle w:val="NoSpacing"/>
        <w:numPr>
          <w:ilvl w:val="1"/>
          <w:numId w:val="2"/>
        </w:numPr>
        <w:rPr>
          <w:rFonts w:cstheme="minorHAnsi"/>
        </w:rPr>
      </w:pPr>
      <w:r w:rsidRPr="00E81AC6">
        <w:rPr>
          <w:rFonts w:cstheme="minorHAnsi"/>
        </w:rPr>
        <w:t xml:space="preserve">Beyond Ready strategic plans are due by state at the end of January.  </w:t>
      </w:r>
    </w:p>
    <w:p w14:paraId="0F05FD47" w14:textId="77777777" w:rsidR="00A80299" w:rsidRPr="00E81AC6" w:rsidRDefault="00A80299" w:rsidP="00A80299">
      <w:pPr>
        <w:pStyle w:val="NoSpacing"/>
        <w:numPr>
          <w:ilvl w:val="1"/>
          <w:numId w:val="2"/>
        </w:numPr>
        <w:rPr>
          <w:rFonts w:cstheme="minorHAnsi"/>
        </w:rPr>
      </w:pPr>
      <w:r w:rsidRPr="00E81AC6">
        <w:rPr>
          <w:rFonts w:cstheme="minorHAnsi"/>
        </w:rPr>
        <w:t xml:space="preserve">State 4-H Program Leaders need to submit enrollment data, follow-up.  </w:t>
      </w:r>
    </w:p>
    <w:p w14:paraId="73D24CEE" w14:textId="77777777" w:rsidR="00A80299" w:rsidRPr="00E81AC6" w:rsidRDefault="00A80299" w:rsidP="00A80299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E81AC6">
        <w:rPr>
          <w:rFonts w:cstheme="minorHAnsi"/>
        </w:rPr>
        <w:t>Extension Foundation, Vicki McCracken</w:t>
      </w:r>
    </w:p>
    <w:p w14:paraId="65DE32E1" w14:textId="77777777" w:rsidR="00A80299" w:rsidRPr="00E81AC6" w:rsidRDefault="00A80299" w:rsidP="00A80299">
      <w:pPr>
        <w:pStyle w:val="NoSpacing"/>
        <w:numPr>
          <w:ilvl w:val="1"/>
          <w:numId w:val="2"/>
        </w:numPr>
        <w:jc w:val="both"/>
        <w:rPr>
          <w:rFonts w:cstheme="minorHAnsi"/>
        </w:rPr>
      </w:pPr>
      <w:r w:rsidRPr="00E81AC6">
        <w:rPr>
          <w:rFonts w:cstheme="minorHAnsi"/>
        </w:rPr>
        <w:t xml:space="preserve">The Extension Foundation has been focused on strategic planning, focused on strategically supporting capacity for Extension.  </w:t>
      </w:r>
    </w:p>
    <w:p w14:paraId="1852DBA6" w14:textId="77777777" w:rsidR="00A80299" w:rsidRPr="00E81AC6" w:rsidRDefault="00A80299" w:rsidP="00A80299">
      <w:pPr>
        <w:pStyle w:val="NoSpacing"/>
        <w:numPr>
          <w:ilvl w:val="1"/>
          <w:numId w:val="2"/>
        </w:numPr>
        <w:jc w:val="both"/>
        <w:rPr>
          <w:rFonts w:cstheme="minorHAnsi"/>
        </w:rPr>
      </w:pPr>
      <w:r w:rsidRPr="00E81AC6">
        <w:rPr>
          <w:rFonts w:cstheme="minorHAnsi"/>
        </w:rPr>
        <w:t xml:space="preserve">Highest number of paid institutions (73 institutions).  </w:t>
      </w:r>
    </w:p>
    <w:p w14:paraId="3DC13716" w14:textId="77777777" w:rsidR="008D3D60" w:rsidRDefault="008D3D60">
      <w:pPr>
        <w:rPr>
          <w:b/>
        </w:rPr>
      </w:pPr>
      <w:r w:rsidRPr="008D3D60">
        <w:rPr>
          <w:b/>
        </w:rPr>
        <w:t>New Business</w:t>
      </w:r>
    </w:p>
    <w:p w14:paraId="386B2148" w14:textId="77777777" w:rsidR="00A80299" w:rsidRPr="00A80299" w:rsidRDefault="00A80299" w:rsidP="00A80299">
      <w:pPr>
        <w:pStyle w:val="ListParagraph"/>
        <w:numPr>
          <w:ilvl w:val="0"/>
          <w:numId w:val="2"/>
        </w:numPr>
      </w:pPr>
      <w:r w:rsidRPr="00A80299">
        <w:t>Awards</w:t>
      </w:r>
    </w:p>
    <w:p w14:paraId="00E89C47" w14:textId="111904D2" w:rsidR="00A80299" w:rsidRPr="00A80299" w:rsidRDefault="00E81AC6" w:rsidP="00A80299">
      <w:pPr>
        <w:pStyle w:val="ListParagraph"/>
        <w:numPr>
          <w:ilvl w:val="1"/>
          <w:numId w:val="2"/>
        </w:numPr>
      </w:pPr>
      <w:r>
        <w:t>The d</w:t>
      </w:r>
      <w:r w:rsidR="00A80299" w:rsidRPr="00A80299">
        <w:t>eadline is forthcoming at the end of the year</w:t>
      </w:r>
    </w:p>
    <w:p w14:paraId="76C01074" w14:textId="6A891D27" w:rsidR="00A80299" w:rsidRPr="00A80299" w:rsidRDefault="00A80299" w:rsidP="00A80299">
      <w:pPr>
        <w:pStyle w:val="ListParagraph"/>
        <w:numPr>
          <w:ilvl w:val="1"/>
          <w:numId w:val="2"/>
        </w:numPr>
      </w:pPr>
      <w:r w:rsidRPr="00A80299">
        <w:t xml:space="preserve">Utah will be able to apply directly to APLU in 2025, </w:t>
      </w:r>
      <w:r w:rsidR="00E81AC6">
        <w:t xml:space="preserve">which is </w:t>
      </w:r>
      <w:r w:rsidRPr="00A80299">
        <w:t xml:space="preserve">unclear </w:t>
      </w:r>
      <w:r w:rsidR="00E81AC6">
        <w:t xml:space="preserve">about </w:t>
      </w:r>
      <w:r w:rsidRPr="00A80299">
        <w:t xml:space="preserve">the </w:t>
      </w:r>
      <w:r w:rsidR="00E81AC6">
        <w:t xml:space="preserve">exact </w:t>
      </w:r>
      <w:r w:rsidRPr="00A80299">
        <w:t xml:space="preserve">process for 2026.  </w:t>
      </w:r>
      <w:r w:rsidR="00E81AC6">
        <w:t xml:space="preserve"> WEDA is requesting that Utah send their Award applications directly to WEDA, utilizing our timelines and guidelines.</w:t>
      </w:r>
    </w:p>
    <w:p w14:paraId="414428FA" w14:textId="77777777" w:rsidR="00A80299" w:rsidRDefault="00A80299" w:rsidP="00A80299">
      <w:pPr>
        <w:pStyle w:val="ListParagraph"/>
        <w:numPr>
          <w:ilvl w:val="0"/>
          <w:numId w:val="2"/>
        </w:numPr>
      </w:pPr>
      <w:r w:rsidRPr="00A80299">
        <w:t>Performance Review of Executive Director</w:t>
      </w:r>
    </w:p>
    <w:p w14:paraId="6EE4E758" w14:textId="00ED21A6" w:rsidR="00A80299" w:rsidRDefault="00A80299" w:rsidP="00A80299">
      <w:pPr>
        <w:pStyle w:val="ListParagraph"/>
        <w:numPr>
          <w:ilvl w:val="1"/>
          <w:numId w:val="2"/>
        </w:numPr>
      </w:pPr>
      <w:r>
        <w:t xml:space="preserve">Doreen Hauser-Lindstrom reported that her greatest accomplishment was the Pacific Insular Area Land-Grant University meeting in Palau </w:t>
      </w:r>
      <w:r w:rsidR="00E81AC6">
        <w:t xml:space="preserve">in </w:t>
      </w:r>
      <w:r>
        <w:t xml:space="preserve">May 2024.  </w:t>
      </w:r>
    </w:p>
    <w:p w14:paraId="1454280D" w14:textId="5072F70F" w:rsidR="00E81AC6" w:rsidRDefault="00E81AC6" w:rsidP="00E81AC6">
      <w:pPr>
        <w:pStyle w:val="ListParagraph"/>
        <w:numPr>
          <w:ilvl w:val="1"/>
          <w:numId w:val="2"/>
        </w:numPr>
      </w:pPr>
      <w:r>
        <w:lastRenderedPageBreak/>
        <w:t>Due to time constraints, f</w:t>
      </w:r>
      <w:r w:rsidR="005824F5">
        <w:t>urther discussion will be revisited</w:t>
      </w:r>
      <w:r>
        <w:t xml:space="preserve"> during the</w:t>
      </w:r>
      <w:r w:rsidR="005824F5">
        <w:t xml:space="preserve"> February meeting. </w:t>
      </w:r>
    </w:p>
    <w:p w14:paraId="5E8C03B8" w14:textId="75B46E2C" w:rsidR="00A80299" w:rsidRDefault="00E81AC6" w:rsidP="00E81AC6">
      <w:pPr>
        <w:pStyle w:val="ListParagraph"/>
        <w:numPr>
          <w:ilvl w:val="1"/>
          <w:numId w:val="2"/>
        </w:numPr>
      </w:pPr>
      <w:r>
        <w:t xml:space="preserve">Doreen will send out a reminder for members to send inform to Jon Boren and Jacob </w:t>
      </w:r>
      <w:proofErr w:type="spellStart"/>
      <w:r>
        <w:t>DeDecker</w:t>
      </w:r>
      <w:proofErr w:type="spellEnd"/>
      <w:r>
        <w:t xml:space="preserve"> regarding Doreen’s performance as ED.</w:t>
      </w:r>
      <w:r w:rsidR="005824F5">
        <w:t xml:space="preserve"> </w:t>
      </w:r>
    </w:p>
    <w:p w14:paraId="3C778149" w14:textId="77777777" w:rsidR="005824F5" w:rsidRDefault="005824F5" w:rsidP="005824F5">
      <w:pPr>
        <w:pStyle w:val="ListParagraph"/>
        <w:numPr>
          <w:ilvl w:val="0"/>
          <w:numId w:val="2"/>
        </w:numPr>
      </w:pPr>
      <w:r>
        <w:t>Next meeting is February 11</w:t>
      </w:r>
      <w:r w:rsidRPr="005824F5">
        <w:rPr>
          <w:vertAlign w:val="superscript"/>
        </w:rPr>
        <w:t>th</w:t>
      </w:r>
      <w:r>
        <w:t xml:space="preserve"> </w:t>
      </w:r>
    </w:p>
    <w:p w14:paraId="6DA6E7C6" w14:textId="77777777" w:rsidR="005824F5" w:rsidRPr="00A80299" w:rsidRDefault="005824F5" w:rsidP="005824F5">
      <w:r>
        <w:t>Meeting adjourned at 3:05pm HST, 6:05 PST</w:t>
      </w:r>
    </w:p>
    <w:sectPr w:rsidR="005824F5" w:rsidRPr="00A80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7F7E"/>
    <w:multiLevelType w:val="hybridMultilevel"/>
    <w:tmpl w:val="C36CC2CA"/>
    <w:lvl w:ilvl="0" w:tplc="7DA6C7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173C7B"/>
    <w:multiLevelType w:val="hybridMultilevel"/>
    <w:tmpl w:val="9D08C554"/>
    <w:lvl w:ilvl="0" w:tplc="01928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C2DFC"/>
    <w:multiLevelType w:val="hybridMultilevel"/>
    <w:tmpl w:val="13E229EC"/>
    <w:lvl w:ilvl="0" w:tplc="61F6B9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761622">
    <w:abstractNumId w:val="2"/>
  </w:num>
  <w:num w:numId="2" w16cid:durableId="1720979227">
    <w:abstractNumId w:val="0"/>
  </w:num>
  <w:num w:numId="3" w16cid:durableId="72583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60"/>
    <w:rsid w:val="00154DD8"/>
    <w:rsid w:val="00291A48"/>
    <w:rsid w:val="002D69E2"/>
    <w:rsid w:val="003B7448"/>
    <w:rsid w:val="004175CF"/>
    <w:rsid w:val="004A6E1B"/>
    <w:rsid w:val="004C5081"/>
    <w:rsid w:val="005824F5"/>
    <w:rsid w:val="0067129F"/>
    <w:rsid w:val="006B1402"/>
    <w:rsid w:val="00775802"/>
    <w:rsid w:val="008B1A9B"/>
    <w:rsid w:val="008D3D60"/>
    <w:rsid w:val="009615BB"/>
    <w:rsid w:val="009E5461"/>
    <w:rsid w:val="00A64113"/>
    <w:rsid w:val="00A80299"/>
    <w:rsid w:val="00CF11A5"/>
    <w:rsid w:val="00E81AC6"/>
    <w:rsid w:val="00E9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0502"/>
  <w15:chartTrackingRefBased/>
  <w15:docId w15:val="{B394BD04-2F27-4038-AABE-CC18789E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081"/>
    <w:pPr>
      <w:ind w:left="720"/>
      <w:contextualSpacing/>
    </w:pPr>
  </w:style>
  <w:style w:type="paragraph" w:styleId="NoSpacing">
    <w:name w:val="No Spacing"/>
    <w:uiPriority w:val="1"/>
    <w:qFormat/>
    <w:rsid w:val="008B1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Elliott-Engel</dc:creator>
  <cp:keywords/>
  <dc:description/>
  <cp:lastModifiedBy>Hauser-Lindstrom, Doreen Ann</cp:lastModifiedBy>
  <cp:revision>3</cp:revision>
  <dcterms:created xsi:type="dcterms:W3CDTF">2025-01-21T20:27:00Z</dcterms:created>
  <dcterms:modified xsi:type="dcterms:W3CDTF">2025-01-21T22:11:00Z</dcterms:modified>
</cp:coreProperties>
</file>